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B38" w:rsidRPr="001E7B38" w:rsidRDefault="001E7B38" w:rsidP="001E7B38">
      <w:pPr>
        <w:shd w:val="clear" w:color="auto" w:fill="E4FAD0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15"/>
          <w:szCs w:val="15"/>
        </w:rPr>
      </w:pPr>
      <w:r w:rsidRPr="001E7B38">
        <w:rPr>
          <w:rFonts w:ascii="Times New Roman" w:eastAsia="Times New Roman" w:hAnsi="Times New Roman" w:cs="Times New Roman"/>
          <w:b/>
          <w:bCs/>
          <w:color w:val="333333"/>
          <w:sz w:val="15"/>
          <w:szCs w:val="15"/>
        </w:rPr>
        <w:t>Tender/Proposal Detail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449"/>
        <w:gridCol w:w="2432"/>
        <w:gridCol w:w="2605"/>
        <w:gridCol w:w="3199"/>
      </w:tblGrid>
      <w:tr w:rsidR="001E7B38" w:rsidRPr="001E7B38" w:rsidTr="001E7B38">
        <w:tc>
          <w:tcPr>
            <w:tcW w:w="1146" w:type="pct"/>
            <w:hideMark/>
          </w:tcPr>
          <w:p w:rsidR="001E7B38" w:rsidRPr="001E7B38" w:rsidRDefault="001E7B38" w:rsidP="001E7B38">
            <w:pPr>
              <w:pStyle w:val="a5"/>
            </w:pPr>
            <w:r w:rsidRPr="001E7B38">
              <w:t>Tender/Proposal ID :</w:t>
            </w:r>
          </w:p>
        </w:tc>
        <w:tc>
          <w:tcPr>
            <w:tcW w:w="1138" w:type="pct"/>
            <w:hideMark/>
          </w:tcPr>
          <w:p w:rsidR="001E7B38" w:rsidRPr="001E7B38" w:rsidRDefault="001E7B38" w:rsidP="001E7B38">
            <w:pPr>
              <w:pStyle w:val="a5"/>
            </w:pPr>
            <w:r w:rsidRPr="001E7B38">
              <w:t>515277</w:t>
            </w:r>
          </w:p>
        </w:tc>
        <w:tc>
          <w:tcPr>
            <w:tcW w:w="1219" w:type="pct"/>
            <w:hideMark/>
          </w:tcPr>
          <w:p w:rsidR="001E7B38" w:rsidRPr="001E7B38" w:rsidRDefault="001E7B38" w:rsidP="001E7B38">
            <w:pPr>
              <w:pStyle w:val="a5"/>
            </w:pPr>
            <w:r w:rsidRPr="001E7B38">
              <w:t>Invitation Reference No. :</w:t>
            </w:r>
          </w:p>
        </w:tc>
        <w:tc>
          <w:tcPr>
            <w:tcW w:w="1498" w:type="pct"/>
            <w:hideMark/>
          </w:tcPr>
          <w:p w:rsidR="001E7B38" w:rsidRPr="001E7B38" w:rsidRDefault="001E7B38" w:rsidP="001E7B38">
            <w:pPr>
              <w:pStyle w:val="a5"/>
            </w:pPr>
            <w:r w:rsidRPr="001E7B38">
              <w:t>36.091.007.09.52.401.0822.2020</w:t>
            </w:r>
          </w:p>
        </w:tc>
      </w:tr>
      <w:tr w:rsidR="001E7B38" w:rsidRPr="001E7B38" w:rsidTr="001E7B38">
        <w:tc>
          <w:tcPr>
            <w:tcW w:w="1146" w:type="pct"/>
            <w:hideMark/>
          </w:tcPr>
          <w:p w:rsidR="001E7B38" w:rsidRPr="001E7B38" w:rsidRDefault="001E7B38" w:rsidP="001E7B38">
            <w:pPr>
              <w:pStyle w:val="a5"/>
            </w:pPr>
            <w:r w:rsidRPr="001E7B38">
              <w:t>Closing Date and Time :</w:t>
            </w:r>
          </w:p>
        </w:tc>
        <w:tc>
          <w:tcPr>
            <w:tcW w:w="1138" w:type="pct"/>
            <w:hideMark/>
          </w:tcPr>
          <w:p w:rsidR="001E7B38" w:rsidRPr="001E7B38" w:rsidRDefault="001E7B38" w:rsidP="001E7B38">
            <w:pPr>
              <w:pStyle w:val="a5"/>
            </w:pPr>
            <w:r w:rsidRPr="001E7B38">
              <w:t>21-Dec-2020 11:00</w:t>
            </w:r>
          </w:p>
        </w:tc>
        <w:tc>
          <w:tcPr>
            <w:tcW w:w="1219" w:type="pct"/>
            <w:hideMark/>
          </w:tcPr>
          <w:p w:rsidR="001E7B38" w:rsidRPr="001E7B38" w:rsidRDefault="001E7B38" w:rsidP="001E7B38">
            <w:pPr>
              <w:pStyle w:val="a5"/>
            </w:pPr>
            <w:r w:rsidRPr="001E7B38">
              <w:t>Opening Date and Time :</w:t>
            </w:r>
          </w:p>
        </w:tc>
        <w:tc>
          <w:tcPr>
            <w:tcW w:w="0" w:type="auto"/>
            <w:hideMark/>
          </w:tcPr>
          <w:p w:rsidR="001E7B38" w:rsidRPr="001E7B38" w:rsidRDefault="001E7B38" w:rsidP="001E7B38">
            <w:pPr>
              <w:pStyle w:val="a5"/>
            </w:pPr>
            <w:r w:rsidRPr="001E7B38">
              <w:t>21-Dec-2020 11:00</w:t>
            </w:r>
          </w:p>
        </w:tc>
      </w:tr>
      <w:tr w:rsidR="001E7B38" w:rsidRPr="001E7B38" w:rsidTr="001E7B38">
        <w:tc>
          <w:tcPr>
            <w:tcW w:w="1146" w:type="pct"/>
            <w:hideMark/>
          </w:tcPr>
          <w:p w:rsidR="001E7B38" w:rsidRPr="001E7B38" w:rsidRDefault="001E7B38" w:rsidP="001E7B38">
            <w:pPr>
              <w:pStyle w:val="a5"/>
            </w:pPr>
            <w:r w:rsidRPr="001E7B38">
              <w:t>Procuring Entity :</w:t>
            </w:r>
          </w:p>
        </w:tc>
        <w:tc>
          <w:tcPr>
            <w:tcW w:w="3854" w:type="pct"/>
            <w:gridSpan w:val="3"/>
            <w:hideMark/>
          </w:tcPr>
          <w:p w:rsidR="001E7B38" w:rsidRPr="001E7B38" w:rsidRDefault="001E7B38" w:rsidP="001E7B38">
            <w:pPr>
              <w:pStyle w:val="a5"/>
            </w:pPr>
            <w:r w:rsidRPr="001E7B38">
              <w:t>Chittagong Urea Fertilizer Limited (Commercial)</w:t>
            </w:r>
          </w:p>
        </w:tc>
      </w:tr>
      <w:tr w:rsidR="001E7B38" w:rsidRPr="001E7B38" w:rsidTr="001E7B38">
        <w:tc>
          <w:tcPr>
            <w:tcW w:w="1146" w:type="pct"/>
            <w:hideMark/>
          </w:tcPr>
          <w:p w:rsidR="001E7B38" w:rsidRPr="001E7B38" w:rsidRDefault="001E7B38" w:rsidP="001E7B38">
            <w:pPr>
              <w:pStyle w:val="a5"/>
            </w:pPr>
            <w:r w:rsidRPr="001E7B38">
              <w:t>Brief :</w:t>
            </w:r>
          </w:p>
        </w:tc>
        <w:tc>
          <w:tcPr>
            <w:tcW w:w="3854" w:type="pct"/>
            <w:gridSpan w:val="3"/>
            <w:hideMark/>
          </w:tcPr>
          <w:p w:rsidR="001E7B38" w:rsidRPr="001E7B38" w:rsidRDefault="001E7B38" w:rsidP="001E7B38">
            <w:pPr>
              <w:pStyle w:val="a5"/>
            </w:pPr>
            <w:r w:rsidRPr="001E7B38">
              <w:t>Procurement of Chain Block, Anchor Shackle &amp; Clamp.</w:t>
            </w:r>
          </w:p>
        </w:tc>
      </w:tr>
    </w:tbl>
    <w:p w:rsidR="00AB6B2D" w:rsidRDefault="00AB6B2D" w:rsidP="007E67F6">
      <w:pPr>
        <w:pStyle w:val="a5"/>
      </w:pPr>
    </w:p>
    <w:p w:rsidR="007E67F6" w:rsidRPr="007E67F6" w:rsidRDefault="007E67F6" w:rsidP="007E67F6">
      <w:pPr>
        <w:pStyle w:val="a5"/>
        <w:jc w:val="center"/>
        <w:rPr>
          <w:b/>
          <w:u w:val="single"/>
        </w:rPr>
      </w:pPr>
      <w:r w:rsidRPr="007E67F6">
        <w:rPr>
          <w:b/>
          <w:sz w:val="24"/>
          <w:u w:val="single"/>
        </w:rPr>
        <w:t>Technical Specifications and Compliance of Goods and related services (Form e-PG3-4)</w:t>
      </w:r>
    </w:p>
    <w:p w:rsidR="007E67F6" w:rsidRDefault="007E67F6" w:rsidP="007E67F6">
      <w:pPr>
        <w:pStyle w:val="a5"/>
      </w:pPr>
    </w:p>
    <w:tbl>
      <w:tblPr>
        <w:tblStyle w:val="a4"/>
        <w:tblW w:w="4978" w:type="pct"/>
        <w:tblLook w:val="04A0" w:firstRow="1" w:lastRow="0" w:firstColumn="1" w:lastColumn="0" w:noHBand="0" w:noVBand="1"/>
      </w:tblPr>
      <w:tblGrid>
        <w:gridCol w:w="630"/>
        <w:gridCol w:w="4338"/>
        <w:gridCol w:w="630"/>
        <w:gridCol w:w="989"/>
        <w:gridCol w:w="4051"/>
      </w:tblGrid>
      <w:tr w:rsidR="001E7B38" w:rsidRPr="001E7B38" w:rsidTr="001E7B38">
        <w:tc>
          <w:tcPr>
            <w:tcW w:w="0" w:type="auto"/>
            <w:hideMark/>
          </w:tcPr>
          <w:p w:rsidR="001E7B38" w:rsidRPr="001E7B38" w:rsidRDefault="001E7B38" w:rsidP="001E7B38">
            <w:pPr>
              <w:pStyle w:val="a5"/>
              <w:jc w:val="center"/>
              <w:rPr>
                <w:rFonts w:ascii="Arial Narrow" w:hAnsi="Arial Narrow"/>
                <w:b/>
              </w:rPr>
            </w:pPr>
            <w:r w:rsidRPr="001E7B38">
              <w:rPr>
                <w:rFonts w:ascii="Arial Narrow" w:hAnsi="Arial Narrow"/>
                <w:b/>
              </w:rPr>
              <w:t>Item No</w:t>
            </w:r>
            <w:r w:rsidRPr="001E7B38">
              <w:rPr>
                <w:rFonts w:ascii="Arial Narrow" w:hAnsi="Arial Narrow"/>
                <w:b/>
              </w:rPr>
              <w:br/>
            </w:r>
          </w:p>
        </w:tc>
        <w:tc>
          <w:tcPr>
            <w:tcW w:w="2039" w:type="pct"/>
            <w:hideMark/>
          </w:tcPr>
          <w:p w:rsidR="001E7B38" w:rsidRPr="001E7B38" w:rsidRDefault="001E7B38" w:rsidP="001E7B38">
            <w:pPr>
              <w:pStyle w:val="a5"/>
              <w:jc w:val="center"/>
              <w:rPr>
                <w:rFonts w:ascii="Arial Narrow" w:hAnsi="Arial Narrow"/>
                <w:b/>
              </w:rPr>
            </w:pPr>
            <w:r w:rsidRPr="001E7B38">
              <w:rPr>
                <w:rFonts w:ascii="Arial Narrow" w:hAnsi="Arial Narrow"/>
                <w:b/>
              </w:rPr>
              <w:t>Description of Item</w:t>
            </w:r>
            <w:r w:rsidRPr="001E7B38">
              <w:rPr>
                <w:rFonts w:ascii="Arial Narrow" w:hAnsi="Arial Narrow"/>
                <w:b/>
              </w:rPr>
              <w:br/>
            </w:r>
          </w:p>
        </w:tc>
        <w:tc>
          <w:tcPr>
            <w:tcW w:w="296" w:type="pct"/>
            <w:hideMark/>
          </w:tcPr>
          <w:p w:rsidR="001E7B38" w:rsidRPr="001E7B38" w:rsidRDefault="001E7B38" w:rsidP="001E7B38">
            <w:pPr>
              <w:pStyle w:val="a5"/>
              <w:jc w:val="center"/>
              <w:rPr>
                <w:rFonts w:ascii="Arial Narrow" w:hAnsi="Arial Narrow"/>
                <w:b/>
              </w:rPr>
            </w:pPr>
            <w:r w:rsidRPr="001E7B38">
              <w:rPr>
                <w:rFonts w:ascii="Arial Narrow" w:hAnsi="Arial Narrow"/>
                <w:b/>
              </w:rPr>
              <w:t>Unit</w:t>
            </w:r>
            <w:r w:rsidRPr="001E7B38">
              <w:rPr>
                <w:rFonts w:ascii="Arial Narrow" w:hAnsi="Arial Narrow"/>
                <w:b/>
              </w:rPr>
              <w:br/>
            </w:r>
          </w:p>
        </w:tc>
        <w:tc>
          <w:tcPr>
            <w:tcW w:w="465" w:type="pct"/>
            <w:hideMark/>
          </w:tcPr>
          <w:p w:rsidR="001E7B38" w:rsidRPr="001E7B38" w:rsidRDefault="001E7B38" w:rsidP="001E7B38">
            <w:pPr>
              <w:pStyle w:val="a5"/>
              <w:jc w:val="center"/>
              <w:rPr>
                <w:rFonts w:ascii="Arial Narrow" w:hAnsi="Arial Narrow"/>
                <w:b/>
              </w:rPr>
            </w:pPr>
            <w:r w:rsidRPr="001E7B38">
              <w:rPr>
                <w:rFonts w:ascii="Arial Narrow" w:hAnsi="Arial Narrow"/>
                <w:b/>
              </w:rPr>
              <w:t>Quantity</w:t>
            </w:r>
            <w:r w:rsidRPr="001E7B38">
              <w:rPr>
                <w:rFonts w:ascii="Arial Narrow" w:hAnsi="Arial Narrow"/>
                <w:b/>
              </w:rPr>
              <w:br/>
            </w:r>
          </w:p>
        </w:tc>
        <w:tc>
          <w:tcPr>
            <w:tcW w:w="1904" w:type="pct"/>
          </w:tcPr>
          <w:p w:rsidR="001E7B38" w:rsidRPr="001E7B38" w:rsidRDefault="001E7B38" w:rsidP="001E7B38">
            <w:pPr>
              <w:pStyle w:val="a5"/>
              <w:jc w:val="center"/>
              <w:rPr>
                <w:rFonts w:ascii="Arial Narrow" w:hAnsi="Arial Narrow"/>
                <w:b/>
              </w:rPr>
            </w:pPr>
            <w:r w:rsidRPr="001E7B38">
              <w:rPr>
                <w:rFonts w:ascii="Arial Narrow" w:hAnsi="Arial Narrow"/>
                <w:b/>
              </w:rPr>
              <w:t>Details Technical Specification and Standard Offered</w:t>
            </w:r>
          </w:p>
        </w:tc>
      </w:tr>
      <w:tr w:rsidR="001E7B38" w:rsidRPr="001E7B38" w:rsidTr="001E7B38">
        <w:tc>
          <w:tcPr>
            <w:tcW w:w="0" w:type="auto"/>
            <w:hideMark/>
          </w:tcPr>
          <w:p w:rsidR="001E7B38" w:rsidRPr="001E7B38" w:rsidRDefault="001E7B38" w:rsidP="001E7B38">
            <w:pPr>
              <w:pStyle w:val="a5"/>
              <w:rPr>
                <w:rFonts w:ascii="Arial Narrow" w:hAnsi="Arial Narrow"/>
              </w:rPr>
            </w:pPr>
            <w:r w:rsidRPr="001E7B38">
              <w:rPr>
                <w:rFonts w:ascii="Arial Narrow" w:hAnsi="Arial Narrow"/>
              </w:rPr>
              <w:t>1</w:t>
            </w:r>
          </w:p>
        </w:tc>
        <w:tc>
          <w:tcPr>
            <w:tcW w:w="2039" w:type="pct"/>
            <w:hideMark/>
          </w:tcPr>
          <w:p w:rsidR="001E7B38" w:rsidRPr="001E7B38" w:rsidRDefault="001E7B38" w:rsidP="001E7B38">
            <w:pPr>
              <w:pStyle w:val="a5"/>
              <w:rPr>
                <w:rFonts w:ascii="Arial Narrow" w:hAnsi="Arial Narrow"/>
              </w:rPr>
            </w:pPr>
            <w:r w:rsidRPr="001E7B38">
              <w:rPr>
                <w:rFonts w:ascii="Arial Narrow" w:hAnsi="Arial Narrow"/>
              </w:rPr>
              <w:t>Chain Block (CK Type)</w:t>
            </w:r>
            <w:r w:rsidRPr="001E7B38">
              <w:rPr>
                <w:rFonts w:ascii="Arial Narrow" w:hAnsi="Arial Narrow"/>
              </w:rPr>
              <w:br/>
              <w:t>Capacity: 01 Ton, Standard lift: 3 Miter</w:t>
            </w:r>
            <w:r w:rsidRPr="001E7B38">
              <w:rPr>
                <w:rFonts w:ascii="Arial Narrow" w:hAnsi="Arial Narrow"/>
              </w:rPr>
              <w:br/>
              <w:t>Column of Load Chain: 01,</w:t>
            </w:r>
            <w:r w:rsidRPr="001E7B38">
              <w:rPr>
                <w:rFonts w:ascii="Arial Narrow" w:hAnsi="Arial Narrow"/>
              </w:rPr>
              <w:br/>
              <w:t xml:space="preserve">Load Chain </w:t>
            </w:r>
            <w:proofErr w:type="spellStart"/>
            <w:r w:rsidRPr="001E7B38">
              <w:rPr>
                <w:rFonts w:ascii="Arial Narrow" w:hAnsi="Arial Narrow"/>
              </w:rPr>
              <w:t>Dia</w:t>
            </w:r>
            <w:proofErr w:type="spellEnd"/>
            <w:r w:rsidRPr="001E7B38">
              <w:rPr>
                <w:rFonts w:ascii="Arial Narrow" w:hAnsi="Arial Narrow"/>
              </w:rPr>
              <w:t>: 6mm</w:t>
            </w:r>
            <w:r w:rsidRPr="001E7B38">
              <w:rPr>
                <w:rFonts w:ascii="Arial Narrow" w:hAnsi="Arial Narrow"/>
              </w:rPr>
              <w:br/>
              <w:t>Proof load: 1.5 Tons, Head room "H" : 306mm</w:t>
            </w:r>
            <w:r w:rsidRPr="001E7B38">
              <w:rPr>
                <w:rFonts w:ascii="Arial Narrow" w:hAnsi="Arial Narrow"/>
              </w:rPr>
              <w:br/>
              <w:t>Hook opening "C" : 45mm</w:t>
            </w:r>
            <w:r w:rsidRPr="001E7B38">
              <w:rPr>
                <w:rFonts w:ascii="Arial Narrow" w:hAnsi="Arial Narrow"/>
              </w:rPr>
              <w:br/>
              <w:t>Pull to lift Rated Load: 304N, Net weight: 10.5 Kg.</w:t>
            </w:r>
            <w:r w:rsidRPr="001E7B38">
              <w:rPr>
                <w:rFonts w:ascii="Arial Narrow" w:hAnsi="Arial Narrow"/>
              </w:rPr>
              <w:br/>
              <w:t>Brand: KYOTO, Japan or Exact Equivalent.</w:t>
            </w:r>
          </w:p>
        </w:tc>
        <w:tc>
          <w:tcPr>
            <w:tcW w:w="296" w:type="pct"/>
            <w:hideMark/>
          </w:tcPr>
          <w:p w:rsidR="001E7B38" w:rsidRPr="001E7B38" w:rsidRDefault="001E7B38" w:rsidP="001E7B38">
            <w:pPr>
              <w:pStyle w:val="a5"/>
              <w:jc w:val="center"/>
              <w:rPr>
                <w:rFonts w:ascii="Arial Narrow" w:hAnsi="Arial Narrow"/>
              </w:rPr>
            </w:pPr>
            <w:proofErr w:type="spellStart"/>
            <w:r w:rsidRPr="001E7B38">
              <w:rPr>
                <w:rFonts w:ascii="Arial Narrow" w:hAnsi="Arial Narrow"/>
              </w:rPr>
              <w:t>Nos</w:t>
            </w:r>
            <w:proofErr w:type="spellEnd"/>
          </w:p>
        </w:tc>
        <w:tc>
          <w:tcPr>
            <w:tcW w:w="465" w:type="pct"/>
            <w:hideMark/>
          </w:tcPr>
          <w:p w:rsidR="001E7B38" w:rsidRPr="001E7B38" w:rsidRDefault="001E7B38" w:rsidP="001E7B38">
            <w:pPr>
              <w:pStyle w:val="a5"/>
              <w:jc w:val="center"/>
              <w:rPr>
                <w:rFonts w:ascii="Arial Narrow" w:hAnsi="Arial Narrow"/>
              </w:rPr>
            </w:pPr>
            <w:r w:rsidRPr="001E7B38">
              <w:rPr>
                <w:rFonts w:ascii="Arial Narrow" w:hAnsi="Arial Narrow"/>
              </w:rPr>
              <w:t>30</w:t>
            </w:r>
          </w:p>
        </w:tc>
        <w:tc>
          <w:tcPr>
            <w:tcW w:w="1904" w:type="pct"/>
          </w:tcPr>
          <w:p w:rsidR="001E7B38" w:rsidRPr="001E7B38" w:rsidRDefault="00752C7D" w:rsidP="001E7B38">
            <w:pPr>
              <w:pStyle w:val="a5"/>
              <w:rPr>
                <w:rFonts w:ascii="Arial Narrow" w:hAnsi="Arial Narrow" w:hint="eastAsia"/>
                <w:lang w:eastAsia="zh-CN"/>
              </w:rPr>
            </w:pPr>
            <w:r>
              <w:rPr>
                <w:rFonts w:ascii="Arial Narrow" w:hAnsi="Arial Narrow" w:hint="eastAsia"/>
                <w:lang w:eastAsia="zh-CN"/>
              </w:rPr>
              <w:t>24 USD/unit</w:t>
            </w:r>
          </w:p>
        </w:tc>
      </w:tr>
      <w:tr w:rsidR="001E7B38" w:rsidRPr="001E7B38" w:rsidTr="001E7B38">
        <w:tc>
          <w:tcPr>
            <w:tcW w:w="0" w:type="auto"/>
            <w:hideMark/>
          </w:tcPr>
          <w:p w:rsidR="001E7B38" w:rsidRPr="001E7B38" w:rsidRDefault="001E7B38" w:rsidP="001E7B38">
            <w:pPr>
              <w:pStyle w:val="a5"/>
              <w:rPr>
                <w:rFonts w:ascii="Arial Narrow" w:hAnsi="Arial Narrow"/>
              </w:rPr>
            </w:pPr>
            <w:r w:rsidRPr="001E7B38">
              <w:rPr>
                <w:rFonts w:ascii="Arial Narrow" w:hAnsi="Arial Narrow"/>
              </w:rPr>
              <w:t>2</w:t>
            </w:r>
          </w:p>
        </w:tc>
        <w:tc>
          <w:tcPr>
            <w:tcW w:w="2039" w:type="pct"/>
            <w:hideMark/>
          </w:tcPr>
          <w:p w:rsidR="001E7B38" w:rsidRPr="001E7B38" w:rsidRDefault="001E7B38" w:rsidP="001E7B38">
            <w:pPr>
              <w:pStyle w:val="a5"/>
              <w:rPr>
                <w:rFonts w:ascii="Arial Narrow" w:hAnsi="Arial Narrow"/>
              </w:rPr>
            </w:pPr>
            <w:r w:rsidRPr="001E7B38">
              <w:rPr>
                <w:rFonts w:ascii="Arial Narrow" w:hAnsi="Arial Narrow"/>
              </w:rPr>
              <w:t>Chain Block (CK Type)</w:t>
            </w:r>
            <w:r w:rsidRPr="001E7B38">
              <w:rPr>
                <w:rFonts w:ascii="Arial Narrow" w:hAnsi="Arial Narrow"/>
              </w:rPr>
              <w:br/>
              <w:t>Capacity: 02 Ton, Standard lift: 3 Miter</w:t>
            </w:r>
            <w:r w:rsidRPr="001E7B38">
              <w:rPr>
                <w:rFonts w:ascii="Arial Narrow" w:hAnsi="Arial Narrow"/>
              </w:rPr>
              <w:br/>
              <w:t>Column of Load Chain: 01,</w:t>
            </w:r>
            <w:r w:rsidRPr="001E7B38">
              <w:rPr>
                <w:rFonts w:ascii="Arial Narrow" w:hAnsi="Arial Narrow"/>
              </w:rPr>
              <w:br/>
              <w:t xml:space="preserve">Load Chain </w:t>
            </w:r>
            <w:proofErr w:type="spellStart"/>
            <w:r w:rsidRPr="001E7B38">
              <w:rPr>
                <w:rFonts w:ascii="Arial Narrow" w:hAnsi="Arial Narrow"/>
              </w:rPr>
              <w:t>Dia</w:t>
            </w:r>
            <w:proofErr w:type="spellEnd"/>
            <w:r w:rsidRPr="001E7B38">
              <w:rPr>
                <w:rFonts w:ascii="Arial Narrow" w:hAnsi="Arial Narrow"/>
              </w:rPr>
              <w:t>: 8mm</w:t>
            </w:r>
            <w:r w:rsidRPr="001E7B38">
              <w:rPr>
                <w:rFonts w:ascii="Arial Narrow" w:hAnsi="Arial Narrow"/>
              </w:rPr>
              <w:br/>
              <w:t>Proof load: 3 Tons, Head room "H" : 444mm</w:t>
            </w:r>
            <w:r w:rsidRPr="001E7B38">
              <w:rPr>
                <w:rFonts w:ascii="Arial Narrow" w:hAnsi="Arial Narrow"/>
              </w:rPr>
              <w:br/>
              <w:t>Hook opening "C" : 52mm</w:t>
            </w:r>
            <w:r w:rsidRPr="001E7B38">
              <w:rPr>
                <w:rFonts w:ascii="Arial Narrow" w:hAnsi="Arial Narrow"/>
              </w:rPr>
              <w:br/>
              <w:t>Pull to lift Rated Load: 457N, Net weight: 16.2 Kg.</w:t>
            </w:r>
            <w:r w:rsidRPr="001E7B38">
              <w:rPr>
                <w:rFonts w:ascii="Arial Narrow" w:hAnsi="Arial Narrow"/>
              </w:rPr>
              <w:br/>
              <w:t>Brand: KYOTO, Japan or Exact Equivalent.</w:t>
            </w:r>
          </w:p>
        </w:tc>
        <w:tc>
          <w:tcPr>
            <w:tcW w:w="296" w:type="pct"/>
            <w:hideMark/>
          </w:tcPr>
          <w:p w:rsidR="001E7B38" w:rsidRPr="001E7B38" w:rsidRDefault="001E7B38" w:rsidP="001E7B38">
            <w:pPr>
              <w:pStyle w:val="a5"/>
              <w:jc w:val="center"/>
              <w:rPr>
                <w:rFonts w:ascii="Arial Narrow" w:hAnsi="Arial Narrow"/>
              </w:rPr>
            </w:pPr>
            <w:proofErr w:type="spellStart"/>
            <w:r w:rsidRPr="001E7B38">
              <w:rPr>
                <w:rFonts w:ascii="Arial Narrow" w:hAnsi="Arial Narrow"/>
              </w:rPr>
              <w:t>Nos</w:t>
            </w:r>
            <w:proofErr w:type="spellEnd"/>
          </w:p>
        </w:tc>
        <w:tc>
          <w:tcPr>
            <w:tcW w:w="465" w:type="pct"/>
            <w:hideMark/>
          </w:tcPr>
          <w:p w:rsidR="001E7B38" w:rsidRPr="001E7B38" w:rsidRDefault="001E7B38" w:rsidP="001E7B38">
            <w:pPr>
              <w:pStyle w:val="a5"/>
              <w:jc w:val="center"/>
              <w:rPr>
                <w:rFonts w:ascii="Arial Narrow" w:hAnsi="Arial Narrow"/>
              </w:rPr>
            </w:pPr>
            <w:r w:rsidRPr="001E7B38">
              <w:rPr>
                <w:rFonts w:ascii="Arial Narrow" w:hAnsi="Arial Narrow"/>
              </w:rPr>
              <w:t>30</w:t>
            </w:r>
          </w:p>
        </w:tc>
        <w:tc>
          <w:tcPr>
            <w:tcW w:w="1904" w:type="pct"/>
          </w:tcPr>
          <w:p w:rsidR="001E7B38" w:rsidRPr="001E7B38" w:rsidRDefault="00752C7D" w:rsidP="001E7B38">
            <w:pPr>
              <w:pStyle w:val="a5"/>
              <w:rPr>
                <w:rFonts w:ascii="Arial Narrow" w:hAnsi="Arial Narrow" w:hint="eastAsia"/>
                <w:lang w:eastAsia="zh-CN"/>
              </w:rPr>
            </w:pPr>
            <w:r>
              <w:rPr>
                <w:rFonts w:ascii="Arial Narrow" w:hAnsi="Arial Narrow" w:hint="eastAsia"/>
                <w:lang w:eastAsia="zh-CN"/>
              </w:rPr>
              <w:t xml:space="preserve">34 </w:t>
            </w:r>
            <w:r>
              <w:rPr>
                <w:rFonts w:ascii="Arial Narrow" w:hAnsi="Arial Narrow" w:hint="eastAsia"/>
                <w:lang w:eastAsia="zh-CN"/>
              </w:rPr>
              <w:t>USD/unit</w:t>
            </w:r>
          </w:p>
        </w:tc>
      </w:tr>
      <w:tr w:rsidR="001E7B38" w:rsidRPr="001E7B38" w:rsidTr="001E7B38">
        <w:tc>
          <w:tcPr>
            <w:tcW w:w="0" w:type="auto"/>
            <w:hideMark/>
          </w:tcPr>
          <w:p w:rsidR="001E7B38" w:rsidRPr="001E7B38" w:rsidRDefault="001E7B38" w:rsidP="001E7B38">
            <w:pPr>
              <w:pStyle w:val="a5"/>
              <w:rPr>
                <w:rFonts w:ascii="Arial Narrow" w:hAnsi="Arial Narrow"/>
              </w:rPr>
            </w:pPr>
            <w:r w:rsidRPr="001E7B38">
              <w:rPr>
                <w:rFonts w:ascii="Arial Narrow" w:hAnsi="Arial Narrow"/>
              </w:rPr>
              <w:t>3</w:t>
            </w:r>
          </w:p>
        </w:tc>
        <w:tc>
          <w:tcPr>
            <w:tcW w:w="2039" w:type="pct"/>
            <w:hideMark/>
          </w:tcPr>
          <w:p w:rsidR="001E7B38" w:rsidRPr="001E7B38" w:rsidRDefault="001E7B38" w:rsidP="001E7B38">
            <w:pPr>
              <w:pStyle w:val="a5"/>
              <w:rPr>
                <w:rFonts w:ascii="Arial Narrow" w:hAnsi="Arial Narrow"/>
              </w:rPr>
            </w:pPr>
            <w:r w:rsidRPr="001E7B38">
              <w:rPr>
                <w:rFonts w:ascii="Arial Narrow" w:hAnsi="Arial Narrow"/>
              </w:rPr>
              <w:t>Chain Block (CK Type)</w:t>
            </w:r>
            <w:r w:rsidRPr="001E7B38">
              <w:rPr>
                <w:rFonts w:ascii="Arial Narrow" w:hAnsi="Arial Narrow"/>
              </w:rPr>
              <w:br/>
              <w:t>Capacity: 03 Tons, Standard lift: 3 Miter</w:t>
            </w:r>
            <w:r w:rsidRPr="001E7B38">
              <w:rPr>
                <w:rFonts w:ascii="Arial Narrow" w:hAnsi="Arial Narrow"/>
              </w:rPr>
              <w:br/>
              <w:t>Column of Load Chain: 02,</w:t>
            </w:r>
            <w:r w:rsidRPr="001E7B38">
              <w:rPr>
                <w:rFonts w:ascii="Arial Narrow" w:hAnsi="Arial Narrow"/>
              </w:rPr>
              <w:br/>
              <w:t xml:space="preserve">Load Chain </w:t>
            </w:r>
            <w:proofErr w:type="spellStart"/>
            <w:r w:rsidRPr="001E7B38">
              <w:rPr>
                <w:rFonts w:ascii="Arial Narrow" w:hAnsi="Arial Narrow"/>
              </w:rPr>
              <w:t>Dia</w:t>
            </w:r>
            <w:proofErr w:type="spellEnd"/>
            <w:r w:rsidRPr="001E7B38">
              <w:rPr>
                <w:rFonts w:ascii="Arial Narrow" w:hAnsi="Arial Narrow"/>
              </w:rPr>
              <w:t>: 8mm</w:t>
            </w:r>
            <w:r w:rsidRPr="001E7B38">
              <w:rPr>
                <w:rFonts w:ascii="Arial Narrow" w:hAnsi="Arial Narrow"/>
              </w:rPr>
              <w:br/>
              <w:t>Proof load: 4.5 Tons, Head room "H" : 520mm</w:t>
            </w:r>
            <w:r w:rsidRPr="001E7B38">
              <w:rPr>
                <w:rFonts w:ascii="Arial Narrow" w:hAnsi="Arial Narrow"/>
              </w:rPr>
              <w:br/>
              <w:t>Hook opening "C" : 67mm</w:t>
            </w:r>
            <w:r w:rsidRPr="001E7B38">
              <w:rPr>
                <w:rFonts w:ascii="Arial Narrow" w:hAnsi="Arial Narrow"/>
              </w:rPr>
              <w:br/>
              <w:t>Pull to lift Rated Load: 390N, Net weight: 22.0 Kg.</w:t>
            </w:r>
            <w:r w:rsidRPr="001E7B38">
              <w:rPr>
                <w:rFonts w:ascii="Arial Narrow" w:hAnsi="Arial Narrow"/>
              </w:rPr>
              <w:br/>
              <w:t>Brand: KYOTO, Japan or Exact Equivalent.</w:t>
            </w:r>
          </w:p>
        </w:tc>
        <w:tc>
          <w:tcPr>
            <w:tcW w:w="296" w:type="pct"/>
            <w:hideMark/>
          </w:tcPr>
          <w:p w:rsidR="001E7B38" w:rsidRPr="001E7B38" w:rsidRDefault="001E7B38" w:rsidP="001E7B38">
            <w:pPr>
              <w:pStyle w:val="a5"/>
              <w:jc w:val="center"/>
              <w:rPr>
                <w:rFonts w:ascii="Arial Narrow" w:hAnsi="Arial Narrow"/>
              </w:rPr>
            </w:pPr>
            <w:proofErr w:type="spellStart"/>
            <w:r w:rsidRPr="001E7B38">
              <w:rPr>
                <w:rFonts w:ascii="Arial Narrow" w:hAnsi="Arial Narrow"/>
              </w:rPr>
              <w:t>Nos</w:t>
            </w:r>
            <w:proofErr w:type="spellEnd"/>
          </w:p>
        </w:tc>
        <w:tc>
          <w:tcPr>
            <w:tcW w:w="465" w:type="pct"/>
            <w:hideMark/>
          </w:tcPr>
          <w:p w:rsidR="001E7B38" w:rsidRPr="001E7B38" w:rsidRDefault="001E7B38" w:rsidP="001E7B38">
            <w:pPr>
              <w:pStyle w:val="a5"/>
              <w:jc w:val="center"/>
              <w:rPr>
                <w:rFonts w:ascii="Arial Narrow" w:hAnsi="Arial Narrow"/>
              </w:rPr>
            </w:pPr>
            <w:r w:rsidRPr="001E7B38">
              <w:rPr>
                <w:rFonts w:ascii="Arial Narrow" w:hAnsi="Arial Narrow"/>
              </w:rPr>
              <w:t>30</w:t>
            </w:r>
          </w:p>
        </w:tc>
        <w:tc>
          <w:tcPr>
            <w:tcW w:w="1904" w:type="pct"/>
          </w:tcPr>
          <w:p w:rsidR="001E7B38" w:rsidRPr="001E7B38" w:rsidRDefault="00752C7D" w:rsidP="001E7B38">
            <w:pPr>
              <w:pStyle w:val="a5"/>
              <w:rPr>
                <w:rFonts w:ascii="Arial Narrow" w:hAnsi="Arial Narrow" w:hint="eastAsia"/>
                <w:lang w:eastAsia="zh-CN"/>
              </w:rPr>
            </w:pPr>
            <w:r>
              <w:rPr>
                <w:rFonts w:ascii="Arial Narrow" w:hAnsi="Arial Narrow" w:hint="eastAsia"/>
                <w:lang w:eastAsia="zh-CN"/>
              </w:rPr>
              <w:t xml:space="preserve">46 </w:t>
            </w:r>
            <w:r>
              <w:rPr>
                <w:rFonts w:ascii="Arial Narrow" w:hAnsi="Arial Narrow" w:hint="eastAsia"/>
                <w:lang w:eastAsia="zh-CN"/>
              </w:rPr>
              <w:t>USD/unit</w:t>
            </w:r>
          </w:p>
        </w:tc>
      </w:tr>
      <w:tr w:rsidR="001E7B38" w:rsidRPr="001E7B38" w:rsidTr="001E7B38">
        <w:tc>
          <w:tcPr>
            <w:tcW w:w="0" w:type="auto"/>
            <w:hideMark/>
          </w:tcPr>
          <w:p w:rsidR="001E7B38" w:rsidRPr="001E7B38" w:rsidRDefault="001E7B38" w:rsidP="001E7B38">
            <w:pPr>
              <w:pStyle w:val="a5"/>
              <w:rPr>
                <w:rFonts w:ascii="Arial Narrow" w:hAnsi="Arial Narrow"/>
              </w:rPr>
            </w:pPr>
            <w:r w:rsidRPr="001E7B38">
              <w:rPr>
                <w:rFonts w:ascii="Arial Narrow" w:hAnsi="Arial Narrow"/>
              </w:rPr>
              <w:t>4</w:t>
            </w:r>
          </w:p>
        </w:tc>
        <w:tc>
          <w:tcPr>
            <w:tcW w:w="2039" w:type="pct"/>
            <w:hideMark/>
          </w:tcPr>
          <w:p w:rsidR="001E7B38" w:rsidRPr="001E7B38" w:rsidRDefault="001E7B38" w:rsidP="001E7B38">
            <w:pPr>
              <w:pStyle w:val="a5"/>
              <w:rPr>
                <w:rFonts w:ascii="Arial Narrow" w:hAnsi="Arial Narrow"/>
              </w:rPr>
            </w:pPr>
            <w:r w:rsidRPr="001E7B38">
              <w:rPr>
                <w:rFonts w:ascii="Arial Narrow" w:hAnsi="Arial Narrow"/>
              </w:rPr>
              <w:t>Chain Block (CK Type)</w:t>
            </w:r>
            <w:r w:rsidRPr="001E7B38">
              <w:rPr>
                <w:rFonts w:ascii="Arial Narrow" w:hAnsi="Arial Narrow"/>
              </w:rPr>
              <w:br/>
              <w:t>Capacity: 05 Tons, Standard lift: 5 Miter</w:t>
            </w:r>
            <w:r w:rsidRPr="001E7B38">
              <w:rPr>
                <w:rFonts w:ascii="Arial Narrow" w:hAnsi="Arial Narrow"/>
              </w:rPr>
              <w:br/>
              <w:t xml:space="preserve">Column of Load Chain: 02, Load Chain </w:t>
            </w:r>
            <w:proofErr w:type="spellStart"/>
            <w:r w:rsidRPr="001E7B38">
              <w:rPr>
                <w:rFonts w:ascii="Arial Narrow" w:hAnsi="Arial Narrow"/>
              </w:rPr>
              <w:t>Dia</w:t>
            </w:r>
            <w:proofErr w:type="spellEnd"/>
            <w:r w:rsidRPr="001E7B38">
              <w:rPr>
                <w:rFonts w:ascii="Arial Narrow" w:hAnsi="Arial Narrow"/>
              </w:rPr>
              <w:t>: 10mm</w:t>
            </w:r>
            <w:r w:rsidRPr="001E7B38">
              <w:rPr>
                <w:rFonts w:ascii="Arial Narrow" w:hAnsi="Arial Narrow"/>
              </w:rPr>
              <w:br/>
              <w:t>Proof load: 7.5 Tons, Head room "H" : 616mm</w:t>
            </w:r>
            <w:r w:rsidRPr="001E7B38">
              <w:rPr>
                <w:rFonts w:ascii="Arial Narrow" w:hAnsi="Arial Narrow"/>
              </w:rPr>
              <w:br/>
              <w:t>Hook opening "C" : 78mm</w:t>
            </w:r>
            <w:r w:rsidRPr="001E7B38">
              <w:rPr>
                <w:rFonts w:ascii="Arial Narrow" w:hAnsi="Arial Narrow"/>
              </w:rPr>
              <w:br/>
              <w:t>Pull to lift Rated Load: 420N, Net weight: 36.0 Kg.</w:t>
            </w:r>
            <w:r w:rsidRPr="001E7B38">
              <w:rPr>
                <w:rFonts w:ascii="Arial Narrow" w:hAnsi="Arial Narrow"/>
              </w:rPr>
              <w:br/>
              <w:t>Brand: KYOTO, Japan or Exact Equivalent.</w:t>
            </w:r>
          </w:p>
        </w:tc>
        <w:tc>
          <w:tcPr>
            <w:tcW w:w="296" w:type="pct"/>
            <w:hideMark/>
          </w:tcPr>
          <w:p w:rsidR="001E7B38" w:rsidRPr="001E7B38" w:rsidRDefault="001E7B38" w:rsidP="001E7B38">
            <w:pPr>
              <w:pStyle w:val="a5"/>
              <w:jc w:val="center"/>
              <w:rPr>
                <w:rFonts w:ascii="Arial Narrow" w:hAnsi="Arial Narrow"/>
              </w:rPr>
            </w:pPr>
            <w:proofErr w:type="spellStart"/>
            <w:r w:rsidRPr="001E7B38">
              <w:rPr>
                <w:rFonts w:ascii="Arial Narrow" w:hAnsi="Arial Narrow"/>
              </w:rPr>
              <w:t>Nos</w:t>
            </w:r>
            <w:proofErr w:type="spellEnd"/>
          </w:p>
        </w:tc>
        <w:tc>
          <w:tcPr>
            <w:tcW w:w="465" w:type="pct"/>
            <w:hideMark/>
          </w:tcPr>
          <w:p w:rsidR="001E7B38" w:rsidRPr="001E7B38" w:rsidRDefault="001E7B38" w:rsidP="001E7B38">
            <w:pPr>
              <w:pStyle w:val="a5"/>
              <w:jc w:val="center"/>
              <w:rPr>
                <w:rFonts w:ascii="Arial Narrow" w:hAnsi="Arial Narrow"/>
              </w:rPr>
            </w:pPr>
            <w:r w:rsidRPr="001E7B38">
              <w:rPr>
                <w:rFonts w:ascii="Arial Narrow" w:hAnsi="Arial Narrow"/>
              </w:rPr>
              <w:t>20</w:t>
            </w:r>
          </w:p>
        </w:tc>
        <w:tc>
          <w:tcPr>
            <w:tcW w:w="1904" w:type="pct"/>
          </w:tcPr>
          <w:p w:rsidR="001E7B38" w:rsidRPr="001E7B38" w:rsidRDefault="00752C7D" w:rsidP="001E7B38">
            <w:pPr>
              <w:pStyle w:val="a5"/>
              <w:rPr>
                <w:rFonts w:ascii="Arial Narrow" w:hAnsi="Arial Narrow" w:hint="eastAsia"/>
                <w:lang w:eastAsia="zh-CN"/>
              </w:rPr>
            </w:pPr>
            <w:r>
              <w:rPr>
                <w:rFonts w:ascii="Arial Narrow" w:hAnsi="Arial Narrow" w:hint="eastAsia"/>
                <w:lang w:eastAsia="zh-CN"/>
              </w:rPr>
              <w:t xml:space="preserve">80 </w:t>
            </w:r>
            <w:r>
              <w:rPr>
                <w:rFonts w:ascii="Arial Narrow" w:hAnsi="Arial Narrow" w:hint="eastAsia"/>
                <w:lang w:eastAsia="zh-CN"/>
              </w:rPr>
              <w:t>USD/unit</w:t>
            </w:r>
          </w:p>
        </w:tc>
      </w:tr>
      <w:tr w:rsidR="001E7B38" w:rsidRPr="001E7B38" w:rsidTr="001E7B38">
        <w:tc>
          <w:tcPr>
            <w:tcW w:w="0" w:type="auto"/>
            <w:hideMark/>
          </w:tcPr>
          <w:p w:rsidR="001E7B38" w:rsidRPr="001E7B38" w:rsidRDefault="001E7B38" w:rsidP="001E7B38">
            <w:pPr>
              <w:pStyle w:val="a5"/>
              <w:rPr>
                <w:rFonts w:ascii="Arial Narrow" w:hAnsi="Arial Narrow"/>
              </w:rPr>
            </w:pPr>
            <w:r w:rsidRPr="001E7B38">
              <w:rPr>
                <w:rFonts w:ascii="Arial Narrow" w:hAnsi="Arial Narrow"/>
              </w:rPr>
              <w:t>5</w:t>
            </w:r>
          </w:p>
        </w:tc>
        <w:tc>
          <w:tcPr>
            <w:tcW w:w="2039" w:type="pct"/>
            <w:hideMark/>
          </w:tcPr>
          <w:p w:rsidR="001E7B38" w:rsidRPr="001E7B38" w:rsidRDefault="001E7B38" w:rsidP="001E7B38">
            <w:pPr>
              <w:pStyle w:val="a5"/>
              <w:rPr>
                <w:rFonts w:ascii="Arial Narrow" w:hAnsi="Arial Narrow"/>
              </w:rPr>
            </w:pPr>
            <w:r w:rsidRPr="001E7B38">
              <w:rPr>
                <w:rFonts w:ascii="Arial Narrow" w:hAnsi="Arial Narrow"/>
              </w:rPr>
              <w:t>Chain Block (CK Type)</w:t>
            </w:r>
            <w:r w:rsidRPr="001E7B38">
              <w:rPr>
                <w:rFonts w:ascii="Arial Narrow" w:hAnsi="Arial Narrow"/>
              </w:rPr>
              <w:br/>
              <w:t>Capacity: 10 Tons, Standard lift: 7 Miter</w:t>
            </w:r>
            <w:r w:rsidRPr="001E7B38">
              <w:rPr>
                <w:rFonts w:ascii="Arial Narrow" w:hAnsi="Arial Narrow"/>
              </w:rPr>
              <w:br/>
              <w:t xml:space="preserve">Column of Load Chain: 04, Load Chain </w:t>
            </w:r>
            <w:proofErr w:type="spellStart"/>
            <w:r w:rsidRPr="001E7B38">
              <w:rPr>
                <w:rFonts w:ascii="Arial Narrow" w:hAnsi="Arial Narrow"/>
              </w:rPr>
              <w:t>Dia</w:t>
            </w:r>
            <w:proofErr w:type="spellEnd"/>
            <w:r w:rsidRPr="001E7B38">
              <w:rPr>
                <w:rFonts w:ascii="Arial Narrow" w:hAnsi="Arial Narrow"/>
              </w:rPr>
              <w:t>: 10mm</w:t>
            </w:r>
            <w:r w:rsidRPr="001E7B38">
              <w:rPr>
                <w:rFonts w:ascii="Arial Narrow" w:hAnsi="Arial Narrow"/>
              </w:rPr>
              <w:br/>
              <w:t>Proof load: 15 Tons, Net weight: 67.0 Kg.</w:t>
            </w:r>
            <w:r w:rsidRPr="001E7B38">
              <w:rPr>
                <w:rFonts w:ascii="Arial Narrow" w:hAnsi="Arial Narrow"/>
              </w:rPr>
              <w:br/>
              <w:t>Brand: KYOTO, Japan or Exact Equivalent.</w:t>
            </w:r>
          </w:p>
        </w:tc>
        <w:tc>
          <w:tcPr>
            <w:tcW w:w="296" w:type="pct"/>
            <w:hideMark/>
          </w:tcPr>
          <w:p w:rsidR="001E7B38" w:rsidRPr="001E7B38" w:rsidRDefault="001E7B38" w:rsidP="001E7B38">
            <w:pPr>
              <w:pStyle w:val="a5"/>
              <w:jc w:val="center"/>
              <w:rPr>
                <w:rFonts w:ascii="Arial Narrow" w:hAnsi="Arial Narrow"/>
              </w:rPr>
            </w:pPr>
            <w:proofErr w:type="spellStart"/>
            <w:r w:rsidRPr="001E7B38">
              <w:rPr>
                <w:rFonts w:ascii="Arial Narrow" w:hAnsi="Arial Narrow"/>
              </w:rPr>
              <w:t>Nos</w:t>
            </w:r>
            <w:proofErr w:type="spellEnd"/>
          </w:p>
        </w:tc>
        <w:tc>
          <w:tcPr>
            <w:tcW w:w="465" w:type="pct"/>
            <w:hideMark/>
          </w:tcPr>
          <w:p w:rsidR="001E7B38" w:rsidRPr="001E7B38" w:rsidRDefault="001E7B38" w:rsidP="001E7B38">
            <w:pPr>
              <w:pStyle w:val="a5"/>
              <w:jc w:val="center"/>
              <w:rPr>
                <w:rFonts w:ascii="Arial Narrow" w:hAnsi="Arial Narrow"/>
              </w:rPr>
            </w:pPr>
            <w:r w:rsidRPr="001E7B38">
              <w:rPr>
                <w:rFonts w:ascii="Arial Narrow" w:hAnsi="Arial Narrow"/>
              </w:rPr>
              <w:t>5</w:t>
            </w:r>
          </w:p>
        </w:tc>
        <w:tc>
          <w:tcPr>
            <w:tcW w:w="1904" w:type="pct"/>
          </w:tcPr>
          <w:p w:rsidR="001E7B38" w:rsidRPr="001E7B38" w:rsidRDefault="00752C7D" w:rsidP="001E7B38">
            <w:pPr>
              <w:pStyle w:val="a5"/>
              <w:rPr>
                <w:rFonts w:ascii="Arial Narrow" w:hAnsi="Arial Narrow" w:hint="eastAsia"/>
                <w:lang w:eastAsia="zh-CN"/>
              </w:rPr>
            </w:pPr>
            <w:r>
              <w:rPr>
                <w:rFonts w:ascii="Arial Narrow" w:hAnsi="Arial Narrow" w:hint="eastAsia"/>
                <w:lang w:eastAsia="zh-CN"/>
              </w:rPr>
              <w:t xml:space="preserve">167 </w:t>
            </w:r>
            <w:r>
              <w:rPr>
                <w:rFonts w:ascii="Arial Narrow" w:hAnsi="Arial Narrow" w:hint="eastAsia"/>
                <w:lang w:eastAsia="zh-CN"/>
              </w:rPr>
              <w:t>USD/unit</w:t>
            </w:r>
          </w:p>
        </w:tc>
      </w:tr>
      <w:tr w:rsidR="001E7B38" w:rsidRPr="001E7B38" w:rsidTr="001E7B38">
        <w:tc>
          <w:tcPr>
            <w:tcW w:w="0" w:type="auto"/>
            <w:hideMark/>
          </w:tcPr>
          <w:p w:rsidR="001E7B38" w:rsidRPr="001E7B38" w:rsidRDefault="001E7B38" w:rsidP="001E7B38">
            <w:pPr>
              <w:pStyle w:val="a5"/>
              <w:rPr>
                <w:rFonts w:ascii="Arial Narrow" w:hAnsi="Arial Narrow"/>
              </w:rPr>
            </w:pPr>
            <w:r w:rsidRPr="001E7B38">
              <w:rPr>
                <w:rFonts w:ascii="Arial Narrow" w:hAnsi="Arial Narrow"/>
              </w:rPr>
              <w:t>6</w:t>
            </w:r>
          </w:p>
        </w:tc>
        <w:tc>
          <w:tcPr>
            <w:tcW w:w="2039" w:type="pct"/>
            <w:hideMark/>
          </w:tcPr>
          <w:p w:rsidR="001E7B38" w:rsidRPr="001E7B38" w:rsidRDefault="001E7B38" w:rsidP="001E7B38">
            <w:pPr>
              <w:pStyle w:val="a5"/>
              <w:rPr>
                <w:rFonts w:ascii="Arial Narrow" w:hAnsi="Arial Narrow"/>
              </w:rPr>
            </w:pPr>
            <w:r w:rsidRPr="001E7B38">
              <w:rPr>
                <w:rFonts w:ascii="Arial Narrow" w:hAnsi="Arial Narrow"/>
              </w:rPr>
              <w:t>Anchor Shackle</w:t>
            </w:r>
            <w:r w:rsidRPr="001E7B38">
              <w:rPr>
                <w:rFonts w:ascii="Arial Narrow" w:hAnsi="Arial Narrow"/>
              </w:rPr>
              <w:br/>
              <w:t>Size: 3/8" × 7/16</w:t>
            </w:r>
            <w:r w:rsidRPr="001E7B38">
              <w:rPr>
                <w:rFonts w:ascii="Arial Narrow" w:hAnsi="Arial Narrow"/>
              </w:rPr>
              <w:br/>
              <w:t>Material: Hot dipped galvanized steel.</w:t>
            </w:r>
            <w:r w:rsidRPr="001E7B38">
              <w:rPr>
                <w:rFonts w:ascii="Arial Narrow" w:hAnsi="Arial Narrow"/>
              </w:rPr>
              <w:br/>
              <w:t>Type: Standard Screw Pin, Safety Factor: 6:1</w:t>
            </w:r>
            <w:r w:rsidRPr="001E7B38">
              <w:rPr>
                <w:rFonts w:ascii="Arial Narrow" w:hAnsi="Arial Narrow"/>
              </w:rPr>
              <w:br/>
              <w:t>Capacity: WLL embossed on each Shackle.</w:t>
            </w:r>
            <w:r w:rsidRPr="001E7B38">
              <w:rPr>
                <w:rFonts w:ascii="Arial Narrow" w:hAnsi="Arial Narrow"/>
              </w:rPr>
              <w:br/>
              <w:t>Capacity: 01 Ton.</w:t>
            </w:r>
          </w:p>
        </w:tc>
        <w:tc>
          <w:tcPr>
            <w:tcW w:w="296" w:type="pct"/>
            <w:hideMark/>
          </w:tcPr>
          <w:p w:rsidR="001E7B38" w:rsidRPr="001E7B38" w:rsidRDefault="001E7B38" w:rsidP="001E7B38">
            <w:pPr>
              <w:pStyle w:val="a5"/>
              <w:jc w:val="center"/>
              <w:rPr>
                <w:rFonts w:ascii="Arial Narrow" w:hAnsi="Arial Narrow"/>
              </w:rPr>
            </w:pPr>
            <w:proofErr w:type="spellStart"/>
            <w:r w:rsidRPr="001E7B38">
              <w:rPr>
                <w:rFonts w:ascii="Arial Narrow" w:hAnsi="Arial Narrow"/>
              </w:rPr>
              <w:t>Nos</w:t>
            </w:r>
            <w:proofErr w:type="spellEnd"/>
          </w:p>
        </w:tc>
        <w:tc>
          <w:tcPr>
            <w:tcW w:w="465" w:type="pct"/>
            <w:hideMark/>
          </w:tcPr>
          <w:p w:rsidR="001E7B38" w:rsidRPr="001E7B38" w:rsidRDefault="001E7B38" w:rsidP="001E7B38">
            <w:pPr>
              <w:pStyle w:val="a5"/>
              <w:jc w:val="center"/>
              <w:rPr>
                <w:rFonts w:ascii="Arial Narrow" w:hAnsi="Arial Narrow"/>
              </w:rPr>
            </w:pPr>
            <w:r w:rsidRPr="001E7B38">
              <w:rPr>
                <w:rFonts w:ascii="Arial Narrow" w:hAnsi="Arial Narrow"/>
              </w:rPr>
              <w:t>30</w:t>
            </w:r>
          </w:p>
        </w:tc>
        <w:tc>
          <w:tcPr>
            <w:tcW w:w="1904" w:type="pct"/>
          </w:tcPr>
          <w:p w:rsidR="001E7B38" w:rsidRPr="001E7B38" w:rsidRDefault="00752C7D" w:rsidP="001E7B38">
            <w:pPr>
              <w:pStyle w:val="a5"/>
              <w:rPr>
                <w:rFonts w:ascii="Arial Narrow" w:hAnsi="Arial Narrow" w:hint="eastAsia"/>
                <w:lang w:eastAsia="zh-CN"/>
              </w:rPr>
            </w:pPr>
            <w:r>
              <w:rPr>
                <w:rFonts w:ascii="Arial Narrow" w:hAnsi="Arial Narrow" w:hint="eastAsia"/>
                <w:lang w:eastAsia="zh-CN"/>
              </w:rPr>
              <w:t>n/a</w:t>
            </w:r>
          </w:p>
        </w:tc>
      </w:tr>
      <w:tr w:rsidR="001E7B38" w:rsidRPr="001E7B38" w:rsidTr="001E7B38">
        <w:tc>
          <w:tcPr>
            <w:tcW w:w="0" w:type="auto"/>
            <w:hideMark/>
          </w:tcPr>
          <w:p w:rsidR="001E7B38" w:rsidRPr="001E7B38" w:rsidRDefault="001E7B38" w:rsidP="001E7B38">
            <w:pPr>
              <w:pStyle w:val="a5"/>
              <w:rPr>
                <w:rFonts w:ascii="Arial Narrow" w:hAnsi="Arial Narrow"/>
              </w:rPr>
            </w:pPr>
            <w:r w:rsidRPr="001E7B38">
              <w:rPr>
                <w:rFonts w:ascii="Arial Narrow" w:hAnsi="Arial Narrow"/>
              </w:rPr>
              <w:t>7</w:t>
            </w:r>
          </w:p>
        </w:tc>
        <w:tc>
          <w:tcPr>
            <w:tcW w:w="2039" w:type="pct"/>
            <w:hideMark/>
          </w:tcPr>
          <w:p w:rsidR="001E7B38" w:rsidRPr="001E7B38" w:rsidRDefault="001E7B38" w:rsidP="001E7B38">
            <w:pPr>
              <w:pStyle w:val="a5"/>
              <w:rPr>
                <w:rFonts w:ascii="Arial Narrow" w:hAnsi="Arial Narrow"/>
              </w:rPr>
            </w:pPr>
            <w:r w:rsidRPr="001E7B38">
              <w:rPr>
                <w:rFonts w:ascii="Arial Narrow" w:hAnsi="Arial Narrow"/>
              </w:rPr>
              <w:t>Anchor Shackle</w:t>
            </w:r>
            <w:r w:rsidRPr="001E7B38">
              <w:rPr>
                <w:rFonts w:ascii="Arial Narrow" w:hAnsi="Arial Narrow"/>
              </w:rPr>
              <w:br/>
              <w:t>Size: 7/16 × 1/2"</w:t>
            </w:r>
            <w:r w:rsidRPr="001E7B38">
              <w:rPr>
                <w:rFonts w:ascii="Arial Narrow" w:hAnsi="Arial Narrow"/>
              </w:rPr>
              <w:br/>
              <w:t>Material: Hot dipped galvanized steel.</w:t>
            </w:r>
            <w:r w:rsidRPr="001E7B38">
              <w:rPr>
                <w:rFonts w:ascii="Arial Narrow" w:hAnsi="Arial Narrow"/>
              </w:rPr>
              <w:br/>
              <w:t>Type: Standard Screw Pin, Safety Factor: 6:1</w:t>
            </w:r>
            <w:r w:rsidRPr="001E7B38">
              <w:rPr>
                <w:rFonts w:ascii="Arial Narrow" w:hAnsi="Arial Narrow"/>
              </w:rPr>
              <w:br/>
              <w:t>Capacity: WLL embossed on each Shackle.</w:t>
            </w:r>
            <w:r w:rsidRPr="001E7B38">
              <w:rPr>
                <w:rFonts w:ascii="Arial Narrow" w:hAnsi="Arial Narrow"/>
              </w:rPr>
              <w:br/>
              <w:t>Capacity: 02 Tons.</w:t>
            </w:r>
          </w:p>
        </w:tc>
        <w:tc>
          <w:tcPr>
            <w:tcW w:w="296" w:type="pct"/>
            <w:hideMark/>
          </w:tcPr>
          <w:p w:rsidR="001E7B38" w:rsidRPr="001E7B38" w:rsidRDefault="001E7B38" w:rsidP="001E7B38">
            <w:pPr>
              <w:pStyle w:val="a5"/>
              <w:jc w:val="center"/>
              <w:rPr>
                <w:rFonts w:ascii="Arial Narrow" w:hAnsi="Arial Narrow"/>
              </w:rPr>
            </w:pPr>
            <w:proofErr w:type="spellStart"/>
            <w:r w:rsidRPr="001E7B38">
              <w:rPr>
                <w:rFonts w:ascii="Arial Narrow" w:hAnsi="Arial Narrow"/>
              </w:rPr>
              <w:t>Nos</w:t>
            </w:r>
            <w:proofErr w:type="spellEnd"/>
          </w:p>
        </w:tc>
        <w:tc>
          <w:tcPr>
            <w:tcW w:w="465" w:type="pct"/>
            <w:hideMark/>
          </w:tcPr>
          <w:p w:rsidR="001E7B38" w:rsidRPr="001E7B38" w:rsidRDefault="001E7B38" w:rsidP="001E7B38">
            <w:pPr>
              <w:pStyle w:val="a5"/>
              <w:jc w:val="center"/>
              <w:rPr>
                <w:rFonts w:ascii="Arial Narrow" w:hAnsi="Arial Narrow"/>
              </w:rPr>
            </w:pPr>
            <w:r w:rsidRPr="001E7B38">
              <w:rPr>
                <w:rFonts w:ascii="Arial Narrow" w:hAnsi="Arial Narrow"/>
              </w:rPr>
              <w:t>30</w:t>
            </w:r>
          </w:p>
        </w:tc>
        <w:tc>
          <w:tcPr>
            <w:tcW w:w="1904" w:type="pct"/>
          </w:tcPr>
          <w:p w:rsidR="001E7B38" w:rsidRPr="001E7B38" w:rsidRDefault="00752C7D" w:rsidP="001E7B38">
            <w:pPr>
              <w:pStyle w:val="a5"/>
              <w:rPr>
                <w:rFonts w:ascii="Arial Narrow" w:hAnsi="Arial Narrow"/>
              </w:rPr>
            </w:pPr>
            <w:r>
              <w:rPr>
                <w:rFonts w:ascii="Arial Narrow" w:hAnsi="Arial Narrow" w:hint="eastAsia"/>
                <w:lang w:eastAsia="zh-CN"/>
              </w:rPr>
              <w:t>n/a</w:t>
            </w:r>
          </w:p>
        </w:tc>
      </w:tr>
      <w:tr w:rsidR="001E7B38" w:rsidRPr="001E7B38" w:rsidTr="001E7B38">
        <w:tc>
          <w:tcPr>
            <w:tcW w:w="0" w:type="auto"/>
            <w:hideMark/>
          </w:tcPr>
          <w:p w:rsidR="001E7B38" w:rsidRPr="001E7B38" w:rsidRDefault="001E7B38" w:rsidP="001E7B38">
            <w:pPr>
              <w:pStyle w:val="a5"/>
              <w:rPr>
                <w:rFonts w:ascii="Arial Narrow" w:hAnsi="Arial Narrow"/>
              </w:rPr>
            </w:pPr>
            <w:r w:rsidRPr="001E7B38">
              <w:rPr>
                <w:rFonts w:ascii="Arial Narrow" w:hAnsi="Arial Narrow"/>
              </w:rPr>
              <w:t>8</w:t>
            </w:r>
          </w:p>
        </w:tc>
        <w:tc>
          <w:tcPr>
            <w:tcW w:w="2039" w:type="pct"/>
            <w:hideMark/>
          </w:tcPr>
          <w:p w:rsidR="001E7B38" w:rsidRPr="001E7B38" w:rsidRDefault="001E7B38" w:rsidP="001E7B38">
            <w:pPr>
              <w:pStyle w:val="a5"/>
              <w:rPr>
                <w:rFonts w:ascii="Arial Narrow" w:hAnsi="Arial Narrow"/>
              </w:rPr>
            </w:pPr>
            <w:r w:rsidRPr="001E7B38">
              <w:rPr>
                <w:rFonts w:ascii="Arial Narrow" w:hAnsi="Arial Narrow"/>
              </w:rPr>
              <w:t>Anchor Shackle</w:t>
            </w:r>
            <w:r w:rsidRPr="001E7B38">
              <w:rPr>
                <w:rFonts w:ascii="Arial Narrow" w:hAnsi="Arial Narrow"/>
              </w:rPr>
              <w:br/>
              <w:t>Size: 3/4" × 7/8"</w:t>
            </w:r>
            <w:r w:rsidRPr="001E7B38">
              <w:rPr>
                <w:rFonts w:ascii="Arial Narrow" w:hAnsi="Arial Narrow"/>
              </w:rPr>
              <w:br/>
              <w:t>Material: Hot dipped galvanized steel.</w:t>
            </w:r>
            <w:r w:rsidRPr="001E7B38">
              <w:rPr>
                <w:rFonts w:ascii="Arial Narrow" w:hAnsi="Arial Narrow"/>
              </w:rPr>
              <w:br/>
            </w:r>
            <w:r w:rsidRPr="001E7B38">
              <w:rPr>
                <w:rFonts w:ascii="Arial Narrow" w:hAnsi="Arial Narrow"/>
              </w:rPr>
              <w:lastRenderedPageBreak/>
              <w:t>Type: Standard Screw Pin, Safety Factor: 6:1</w:t>
            </w:r>
            <w:r w:rsidRPr="001E7B38">
              <w:rPr>
                <w:rFonts w:ascii="Arial Narrow" w:hAnsi="Arial Narrow"/>
              </w:rPr>
              <w:br/>
              <w:t>Capacity: WLL embossed on each Shackle.</w:t>
            </w:r>
            <w:r w:rsidRPr="001E7B38">
              <w:rPr>
                <w:rFonts w:ascii="Arial Narrow" w:hAnsi="Arial Narrow"/>
              </w:rPr>
              <w:br/>
              <w:t>Capacity: 4.75 Tons.</w:t>
            </w:r>
          </w:p>
        </w:tc>
        <w:tc>
          <w:tcPr>
            <w:tcW w:w="296" w:type="pct"/>
            <w:hideMark/>
          </w:tcPr>
          <w:p w:rsidR="001E7B38" w:rsidRPr="001E7B38" w:rsidRDefault="001E7B38" w:rsidP="001E7B38">
            <w:pPr>
              <w:pStyle w:val="a5"/>
              <w:jc w:val="center"/>
              <w:rPr>
                <w:rFonts w:ascii="Arial Narrow" w:hAnsi="Arial Narrow"/>
              </w:rPr>
            </w:pPr>
            <w:proofErr w:type="spellStart"/>
            <w:r w:rsidRPr="001E7B38">
              <w:rPr>
                <w:rFonts w:ascii="Arial Narrow" w:hAnsi="Arial Narrow"/>
              </w:rPr>
              <w:lastRenderedPageBreak/>
              <w:t>Nos</w:t>
            </w:r>
            <w:proofErr w:type="spellEnd"/>
          </w:p>
        </w:tc>
        <w:tc>
          <w:tcPr>
            <w:tcW w:w="465" w:type="pct"/>
            <w:hideMark/>
          </w:tcPr>
          <w:p w:rsidR="001E7B38" w:rsidRPr="001E7B38" w:rsidRDefault="001E7B38" w:rsidP="001E7B38">
            <w:pPr>
              <w:pStyle w:val="a5"/>
              <w:jc w:val="center"/>
              <w:rPr>
                <w:rFonts w:ascii="Arial Narrow" w:hAnsi="Arial Narrow"/>
              </w:rPr>
            </w:pPr>
            <w:r w:rsidRPr="001E7B38">
              <w:rPr>
                <w:rFonts w:ascii="Arial Narrow" w:hAnsi="Arial Narrow"/>
              </w:rPr>
              <w:t>20</w:t>
            </w:r>
          </w:p>
        </w:tc>
        <w:tc>
          <w:tcPr>
            <w:tcW w:w="1904" w:type="pct"/>
          </w:tcPr>
          <w:p w:rsidR="001E7B38" w:rsidRPr="001E7B38" w:rsidRDefault="00752C7D" w:rsidP="001E7B38">
            <w:pPr>
              <w:pStyle w:val="a5"/>
              <w:rPr>
                <w:rFonts w:ascii="Arial Narrow" w:hAnsi="Arial Narrow"/>
              </w:rPr>
            </w:pPr>
            <w:r>
              <w:rPr>
                <w:rFonts w:ascii="Arial Narrow" w:hAnsi="Arial Narrow" w:hint="eastAsia"/>
                <w:lang w:eastAsia="zh-CN"/>
              </w:rPr>
              <w:t>n/a</w:t>
            </w:r>
          </w:p>
        </w:tc>
      </w:tr>
      <w:tr w:rsidR="001E7B38" w:rsidRPr="001E7B38" w:rsidTr="001E7B38">
        <w:tc>
          <w:tcPr>
            <w:tcW w:w="0" w:type="auto"/>
            <w:hideMark/>
          </w:tcPr>
          <w:p w:rsidR="001E7B38" w:rsidRPr="001E7B38" w:rsidRDefault="001E7B38" w:rsidP="001E7B38">
            <w:pPr>
              <w:pStyle w:val="a5"/>
              <w:rPr>
                <w:rFonts w:ascii="Arial Narrow" w:hAnsi="Arial Narrow"/>
              </w:rPr>
            </w:pPr>
            <w:r w:rsidRPr="001E7B38">
              <w:rPr>
                <w:rFonts w:ascii="Arial Narrow" w:hAnsi="Arial Narrow"/>
              </w:rPr>
              <w:lastRenderedPageBreak/>
              <w:t>9</w:t>
            </w:r>
          </w:p>
        </w:tc>
        <w:tc>
          <w:tcPr>
            <w:tcW w:w="2039" w:type="pct"/>
            <w:hideMark/>
          </w:tcPr>
          <w:p w:rsidR="001E7B38" w:rsidRPr="001E7B38" w:rsidRDefault="001E7B38" w:rsidP="001E7B38">
            <w:pPr>
              <w:pStyle w:val="a5"/>
              <w:rPr>
                <w:rFonts w:ascii="Arial Narrow" w:hAnsi="Arial Narrow"/>
              </w:rPr>
            </w:pPr>
            <w:r w:rsidRPr="001E7B38">
              <w:rPr>
                <w:rFonts w:ascii="Arial Narrow" w:hAnsi="Arial Narrow"/>
              </w:rPr>
              <w:t>Clamp (Fixed)</w:t>
            </w:r>
            <w:r w:rsidRPr="001E7B38">
              <w:rPr>
                <w:rFonts w:ascii="Arial Narrow" w:hAnsi="Arial Narrow"/>
              </w:rPr>
              <w:br/>
              <w:t>Size: 1.5" (For 48mm Pipe)</w:t>
            </w:r>
            <w:r w:rsidRPr="001E7B38">
              <w:rPr>
                <w:rFonts w:ascii="Arial Narrow" w:hAnsi="Arial Narrow"/>
              </w:rPr>
              <w:br/>
              <w:t>Material: CS (Galv.), As per sample.</w:t>
            </w:r>
          </w:p>
        </w:tc>
        <w:tc>
          <w:tcPr>
            <w:tcW w:w="296" w:type="pct"/>
            <w:hideMark/>
          </w:tcPr>
          <w:p w:rsidR="001E7B38" w:rsidRPr="001E7B38" w:rsidRDefault="001E7B38" w:rsidP="001E7B38">
            <w:pPr>
              <w:pStyle w:val="a5"/>
              <w:jc w:val="center"/>
              <w:rPr>
                <w:rFonts w:ascii="Arial Narrow" w:hAnsi="Arial Narrow"/>
              </w:rPr>
            </w:pPr>
            <w:proofErr w:type="spellStart"/>
            <w:r w:rsidRPr="001E7B38">
              <w:rPr>
                <w:rFonts w:ascii="Arial Narrow" w:hAnsi="Arial Narrow"/>
              </w:rPr>
              <w:t>Nos</w:t>
            </w:r>
            <w:proofErr w:type="spellEnd"/>
          </w:p>
        </w:tc>
        <w:tc>
          <w:tcPr>
            <w:tcW w:w="465" w:type="pct"/>
            <w:hideMark/>
          </w:tcPr>
          <w:p w:rsidR="001E7B38" w:rsidRPr="001E7B38" w:rsidRDefault="001E7B38" w:rsidP="001E7B38">
            <w:pPr>
              <w:pStyle w:val="a5"/>
              <w:jc w:val="center"/>
              <w:rPr>
                <w:rFonts w:ascii="Arial Narrow" w:hAnsi="Arial Narrow"/>
              </w:rPr>
            </w:pPr>
            <w:r w:rsidRPr="001E7B38">
              <w:rPr>
                <w:rFonts w:ascii="Arial Narrow" w:hAnsi="Arial Narrow"/>
              </w:rPr>
              <w:t>200</w:t>
            </w:r>
          </w:p>
        </w:tc>
        <w:tc>
          <w:tcPr>
            <w:tcW w:w="1904" w:type="pct"/>
          </w:tcPr>
          <w:p w:rsidR="001E7B38" w:rsidRPr="001E7B38" w:rsidRDefault="005C12CB" w:rsidP="001E7B38">
            <w:pPr>
              <w:pStyle w:val="a5"/>
              <w:rPr>
                <w:rFonts w:ascii="Arial Narrow" w:hAnsi="Arial Narrow" w:hint="eastAsia"/>
                <w:lang w:eastAsia="zh-CN"/>
              </w:rPr>
            </w:pPr>
            <w:proofErr w:type="spellStart"/>
            <w:r>
              <w:rPr>
                <w:rFonts w:ascii="Arial Narrow" w:hAnsi="Arial Narrow"/>
                <w:lang w:eastAsia="zh-CN"/>
              </w:rPr>
              <w:t>P</w:t>
            </w:r>
            <w:r>
              <w:rPr>
                <w:rFonts w:ascii="Arial Narrow" w:hAnsi="Arial Narrow" w:hint="eastAsia"/>
                <w:lang w:eastAsia="zh-CN"/>
              </w:rPr>
              <w:t>ls</w:t>
            </w:r>
            <w:proofErr w:type="spellEnd"/>
            <w:r>
              <w:rPr>
                <w:rFonts w:ascii="Arial Narrow" w:hAnsi="Arial Narrow" w:hint="eastAsia"/>
                <w:lang w:eastAsia="zh-CN"/>
              </w:rPr>
              <w:t xml:space="preserve"> confirm it is forged or pressed fixed couple, it will be appreciated if you have weight and photos</w:t>
            </w:r>
          </w:p>
        </w:tc>
      </w:tr>
      <w:tr w:rsidR="005C12CB" w:rsidRPr="001E7B38" w:rsidTr="001E7B38">
        <w:tc>
          <w:tcPr>
            <w:tcW w:w="0" w:type="auto"/>
            <w:hideMark/>
          </w:tcPr>
          <w:p w:rsidR="005C12CB" w:rsidRPr="001E7B38" w:rsidRDefault="005C12CB" w:rsidP="001E7B38">
            <w:pPr>
              <w:pStyle w:val="a5"/>
              <w:rPr>
                <w:rFonts w:ascii="Arial Narrow" w:hAnsi="Arial Narrow"/>
              </w:rPr>
            </w:pPr>
            <w:r w:rsidRPr="001E7B38">
              <w:rPr>
                <w:rFonts w:ascii="Arial Narrow" w:hAnsi="Arial Narrow"/>
              </w:rPr>
              <w:t>10</w:t>
            </w:r>
          </w:p>
        </w:tc>
        <w:tc>
          <w:tcPr>
            <w:tcW w:w="2039" w:type="pct"/>
            <w:hideMark/>
          </w:tcPr>
          <w:p w:rsidR="005C12CB" w:rsidRPr="001E7B38" w:rsidRDefault="005C12CB" w:rsidP="001E7B38">
            <w:pPr>
              <w:pStyle w:val="a5"/>
              <w:rPr>
                <w:rFonts w:ascii="Arial Narrow" w:hAnsi="Arial Narrow"/>
              </w:rPr>
            </w:pPr>
            <w:r w:rsidRPr="001E7B38">
              <w:rPr>
                <w:rFonts w:ascii="Arial Narrow" w:hAnsi="Arial Narrow"/>
              </w:rPr>
              <w:t>Clamp (Universal)</w:t>
            </w:r>
            <w:r w:rsidRPr="001E7B38">
              <w:rPr>
                <w:rFonts w:ascii="Arial Narrow" w:hAnsi="Arial Narrow"/>
              </w:rPr>
              <w:br/>
              <w:t>Size: 1.5" (For 48mm Pipe)</w:t>
            </w:r>
            <w:r w:rsidRPr="001E7B38">
              <w:rPr>
                <w:rFonts w:ascii="Arial Narrow" w:hAnsi="Arial Narrow"/>
              </w:rPr>
              <w:br/>
              <w:t>Material: CS (Galv.), As per sample.</w:t>
            </w:r>
          </w:p>
        </w:tc>
        <w:tc>
          <w:tcPr>
            <w:tcW w:w="296" w:type="pct"/>
            <w:hideMark/>
          </w:tcPr>
          <w:p w:rsidR="005C12CB" w:rsidRPr="001E7B38" w:rsidRDefault="005C12CB" w:rsidP="001E7B38">
            <w:pPr>
              <w:pStyle w:val="a5"/>
              <w:jc w:val="center"/>
              <w:rPr>
                <w:rFonts w:ascii="Arial Narrow" w:hAnsi="Arial Narrow"/>
              </w:rPr>
            </w:pPr>
            <w:proofErr w:type="spellStart"/>
            <w:r w:rsidRPr="001E7B38">
              <w:rPr>
                <w:rFonts w:ascii="Arial Narrow" w:hAnsi="Arial Narrow"/>
              </w:rPr>
              <w:t>Nos</w:t>
            </w:r>
            <w:proofErr w:type="spellEnd"/>
          </w:p>
        </w:tc>
        <w:tc>
          <w:tcPr>
            <w:tcW w:w="465" w:type="pct"/>
            <w:hideMark/>
          </w:tcPr>
          <w:p w:rsidR="005C12CB" w:rsidRPr="001E7B38" w:rsidRDefault="005C12CB" w:rsidP="001E7B38">
            <w:pPr>
              <w:pStyle w:val="a5"/>
              <w:jc w:val="center"/>
              <w:rPr>
                <w:rFonts w:ascii="Arial Narrow" w:hAnsi="Arial Narrow"/>
              </w:rPr>
            </w:pPr>
            <w:r w:rsidRPr="001E7B38">
              <w:rPr>
                <w:rFonts w:ascii="Arial Narrow" w:hAnsi="Arial Narrow"/>
              </w:rPr>
              <w:t>800</w:t>
            </w:r>
          </w:p>
        </w:tc>
        <w:tc>
          <w:tcPr>
            <w:tcW w:w="1904" w:type="pct"/>
          </w:tcPr>
          <w:p w:rsidR="005C12CB" w:rsidRPr="001E7B38" w:rsidRDefault="005C12CB" w:rsidP="00EE6140">
            <w:pPr>
              <w:pStyle w:val="a5"/>
              <w:rPr>
                <w:rFonts w:ascii="Arial Narrow" w:hAnsi="Arial Narrow" w:hint="eastAsia"/>
                <w:lang w:eastAsia="zh-CN"/>
              </w:rPr>
            </w:pPr>
            <w:proofErr w:type="spellStart"/>
            <w:r>
              <w:rPr>
                <w:rFonts w:ascii="Arial Narrow" w:hAnsi="Arial Narrow"/>
                <w:lang w:eastAsia="zh-CN"/>
              </w:rPr>
              <w:t>P</w:t>
            </w:r>
            <w:r>
              <w:rPr>
                <w:rFonts w:ascii="Arial Narrow" w:hAnsi="Arial Narrow" w:hint="eastAsia"/>
                <w:lang w:eastAsia="zh-CN"/>
              </w:rPr>
              <w:t>ls</w:t>
            </w:r>
            <w:proofErr w:type="spellEnd"/>
            <w:r>
              <w:rPr>
                <w:rFonts w:ascii="Arial Narrow" w:hAnsi="Arial Narrow" w:hint="eastAsia"/>
                <w:lang w:eastAsia="zh-CN"/>
              </w:rPr>
              <w:t xml:space="preserve"> confirm it is forged or pressed </w:t>
            </w:r>
            <w:r w:rsidRPr="005C12CB">
              <w:rPr>
                <w:rFonts w:ascii="Arial Narrow" w:hAnsi="Arial Narrow" w:hint="eastAsia"/>
                <w:lang w:eastAsia="zh-CN"/>
              </w:rPr>
              <w:t>swivel</w:t>
            </w:r>
            <w:r>
              <w:rPr>
                <w:rFonts w:ascii="Arial Narrow" w:hAnsi="Arial Narrow" w:hint="eastAsia"/>
                <w:lang w:eastAsia="zh-CN"/>
              </w:rPr>
              <w:t xml:space="preserve"> couple, it will be appreciated if you have weight and photos</w:t>
            </w:r>
          </w:p>
        </w:tc>
      </w:tr>
    </w:tbl>
    <w:p w:rsidR="007E67F6" w:rsidRDefault="007E67F6" w:rsidP="007E67F6">
      <w:pPr>
        <w:pStyle w:val="a5"/>
      </w:pPr>
      <w:bookmarkStart w:id="0" w:name="_GoBack"/>
      <w:bookmarkEnd w:id="0"/>
    </w:p>
    <w:sectPr w:rsidR="007E67F6" w:rsidSect="007E67F6">
      <w:pgSz w:w="11909" w:h="16834" w:code="9"/>
      <w:pgMar w:top="432" w:right="576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E67F6"/>
    <w:rsid w:val="001E7B38"/>
    <w:rsid w:val="003E5BF3"/>
    <w:rsid w:val="005C12CB"/>
    <w:rsid w:val="00752C7D"/>
    <w:rsid w:val="007E67F6"/>
    <w:rsid w:val="008C3168"/>
    <w:rsid w:val="00AB6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B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6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7E67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7E67F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7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09012">
          <w:marLeft w:val="0"/>
          <w:marRight w:val="0"/>
          <w:marTop w:val="131"/>
          <w:marBottom w:val="0"/>
          <w:divBdr>
            <w:top w:val="single" w:sz="4" w:space="3" w:color="A8DA7F"/>
            <w:left w:val="single" w:sz="4" w:space="5" w:color="A8DA7F"/>
            <w:bottom w:val="single" w:sz="4" w:space="3" w:color="A8DA7F"/>
            <w:right w:val="single" w:sz="4" w:space="5" w:color="A8DA7F"/>
          </w:divBdr>
        </w:div>
      </w:divsChild>
    </w:div>
    <w:div w:id="8209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23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426</Words>
  <Characters>2432</Characters>
  <Application>Microsoft Office Word</Application>
  <DocSecurity>0</DocSecurity>
  <Lines>20</Lines>
  <Paragraphs>5</Paragraphs>
  <ScaleCrop>false</ScaleCrop>
  <Company>Saraah Associates</Company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Md. Selim</dc:creator>
  <cp:lastModifiedBy>xinhua yang</cp:lastModifiedBy>
  <cp:revision>3</cp:revision>
  <dcterms:created xsi:type="dcterms:W3CDTF">2020-11-25T08:50:00Z</dcterms:created>
  <dcterms:modified xsi:type="dcterms:W3CDTF">2020-12-01T05:23:00Z</dcterms:modified>
</cp:coreProperties>
</file>