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916" w:tblpY="1305"/>
        <w:tblW w:w="8345" w:type="dxa"/>
        <w:tblBorders>
          <w:top w:val="sing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55"/>
        <w:gridCol w:w="2195"/>
        <w:gridCol w:w="2195"/>
      </w:tblGrid>
      <w:tr w:rsidR="00F14F85" w:rsidRPr="00404BA9" w14:paraId="6643EAE4" w14:textId="66791C1E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6F67C" w14:textId="77777777" w:rsidR="00F14F85" w:rsidRPr="00404BA9" w:rsidRDefault="00F14F85" w:rsidP="00F14F85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4BA9">
              <w:rPr>
                <w:rFonts w:ascii="Arial" w:hAnsi="Arial" w:cs="Arial"/>
                <w:b/>
                <w:sz w:val="20"/>
                <w:szCs w:val="20"/>
              </w:rPr>
              <w:t>Make, Model, Country of Manufacture: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4AD116" w14:textId="77777777" w:rsidR="00F14F85" w:rsidRPr="00404BA9" w:rsidRDefault="00F14F85" w:rsidP="00F14F85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388AA8" w14:textId="256774B2" w:rsidR="00F14F85" w:rsidRPr="00404BA9" w:rsidRDefault="00F14F85" w:rsidP="00F14F85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Offered Specs</w:t>
            </w:r>
          </w:p>
        </w:tc>
      </w:tr>
      <w:tr w:rsidR="00F14F85" w:rsidRPr="00404BA9" w14:paraId="27E405B0" w14:textId="472C2E1D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72BFB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Driving Position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07F1F65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Pedestrian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F1FBA2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3BF418FB" w14:textId="524F3B4F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AF9EB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Lift capacity, kg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D128E91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1500-2000</w:t>
            </w:r>
            <w:r w:rsidRPr="00404BA9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A32E26" w14:textId="77777777" w:rsidR="00F14F85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7A33E0BA" w14:textId="432E4996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F39E4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Load Center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C0C981A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500 - 600 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C9DAE7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2ED5AADE" w14:textId="17DFC0D6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1441F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Wheel base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9DF192C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 xml:space="preserve">1250 – 1300mm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F5A150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47F96740" w14:textId="533A7684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8C01E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4BA9">
              <w:rPr>
                <w:rFonts w:ascii="Arial" w:hAnsi="Arial" w:cs="Arial"/>
                <w:b/>
                <w:sz w:val="20"/>
                <w:szCs w:val="20"/>
              </w:rPr>
              <w:t>Dimensions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BF24F4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E19AEC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2DD4AD25" w14:textId="5E00F19A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EE72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Lifting Height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69A7058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4500-5500mm</w:t>
            </w:r>
            <w:r w:rsidRPr="00404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417EAE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18BAA261" w14:textId="1CA5BBF8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341BA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Ground clearance under mast, 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EFD5BE1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30 - 40mm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28DC02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3869835C" w14:textId="438CF412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41C55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Overall length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1EFD275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4BA9">
              <w:rPr>
                <w:rFonts w:ascii="Arial" w:hAnsi="Arial" w:cs="Arial"/>
                <w:sz w:val="20"/>
                <w:szCs w:val="20"/>
              </w:rPr>
              <w:t>00-1900 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7C2AFD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1F5AFA68" w14:textId="6389D438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12462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Overall Width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23D93C6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750-800 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9F5DE8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368DC85B" w14:textId="31E266E6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53BB5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Turning radius 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B102CA6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1400-16</w:t>
            </w:r>
            <w:r w:rsidRPr="00404BA9">
              <w:rPr>
                <w:rFonts w:ascii="Arial" w:hAnsi="Arial" w:cs="Arial"/>
                <w:sz w:val="20"/>
                <w:szCs w:val="20"/>
              </w:rPr>
              <w:t>00mm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924252" w14:textId="77777777" w:rsidR="00F14F85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4FFD3E9A" w14:textId="6707298A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C0A12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4BA9">
              <w:rPr>
                <w:rFonts w:ascii="Arial" w:hAnsi="Arial" w:cs="Arial"/>
                <w:b/>
                <w:sz w:val="20"/>
                <w:szCs w:val="20"/>
              </w:rPr>
              <w:t>Forks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2B4B87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1869A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6245756D" w14:textId="392571E6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77B81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 xml:space="preserve"> length, 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429CA5F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1000 - 1200 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8F67FB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711CAD73" w14:textId="549509CF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6CB6A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 xml:space="preserve">width, mm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8A65BCE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150- 200mm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A62D54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34FDA316" w14:textId="2625D545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6F6C8" w14:textId="77777777" w:rsidR="00F14F85" w:rsidRPr="00404BA9" w:rsidRDefault="00F14F85" w:rsidP="00F14F85">
            <w:pPr>
              <w:pStyle w:val="PlainText"/>
              <w:rPr>
                <w:rFonts w:ascii="Arial" w:hAnsi="Arial" w:cs="Arial"/>
                <w:b/>
              </w:rPr>
            </w:pPr>
            <w:r w:rsidRPr="00404BA9">
              <w:rPr>
                <w:rFonts w:ascii="Arial" w:hAnsi="Arial" w:cs="Arial"/>
                <w:b/>
              </w:rPr>
              <w:t>Battery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A646F8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738552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5DF41C2C" w14:textId="2ECE58AE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65ABD" w14:textId="77777777" w:rsidR="00F14F85" w:rsidRPr="00404BA9" w:rsidRDefault="00F14F85" w:rsidP="00F14F85">
            <w:pPr>
              <w:pStyle w:val="PlainText"/>
              <w:rPr>
                <w:rFonts w:ascii="Arial" w:hAnsi="Arial" w:cs="Arial"/>
              </w:rPr>
            </w:pPr>
            <w:r w:rsidRPr="00404BA9">
              <w:rPr>
                <w:rFonts w:ascii="Arial" w:hAnsi="Arial" w:cs="Arial"/>
              </w:rPr>
              <w:t xml:space="preserve">Electric charger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EB3ACAC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Suitable for integral battery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2CE666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7FF84A15" w14:textId="7E8FB310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9B98B" w14:textId="77777777" w:rsidR="00F14F85" w:rsidRPr="00404BA9" w:rsidRDefault="00F14F85" w:rsidP="00F14F85">
            <w:pPr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Battery power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9800979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operated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D56F1C" w14:textId="77777777" w:rsidR="00F14F85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59C6788B" w14:textId="3C148094" w:rsidTr="00F14F85">
        <w:trPr>
          <w:trHeight w:val="197"/>
        </w:trPr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F13BE" w14:textId="77777777" w:rsidR="00F14F85" w:rsidRPr="00404BA9" w:rsidRDefault="00F14F85" w:rsidP="00F14F85">
            <w:pPr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E553A3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958DD2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484E2E43" w14:textId="796EAC3E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B4EA7" w14:textId="77777777" w:rsidR="00F14F85" w:rsidRPr="00404BA9" w:rsidRDefault="00F14F85" w:rsidP="00F14F85">
            <w:pPr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Travel Speed Loaded / un-loaded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2D53490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5 – 8 Km/h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D2C993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51B0B59C" w14:textId="228BDA68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191C9" w14:textId="77777777" w:rsidR="00F14F85" w:rsidRPr="00404BA9" w:rsidRDefault="00F14F85" w:rsidP="00F14F85">
            <w:pPr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Service Break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652CDDF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Electromagnetic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467EA0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4AD6CA8E" w14:textId="2D74BED5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3F419" w14:textId="77777777" w:rsidR="00F14F85" w:rsidRPr="00404BA9" w:rsidRDefault="00F14F85" w:rsidP="00F14F85">
            <w:pPr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 xml:space="preserve">Parking </w:t>
            </w:r>
            <w:proofErr w:type="gramStart"/>
            <w:r w:rsidRPr="00404BA9">
              <w:rPr>
                <w:rFonts w:ascii="Arial" w:hAnsi="Arial" w:cs="Arial"/>
                <w:sz w:val="20"/>
                <w:szCs w:val="20"/>
              </w:rPr>
              <w:t>Break</w:t>
            </w:r>
            <w:proofErr w:type="gramEnd"/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B280F10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Handle Release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C9AAC5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5" w:rsidRPr="00404BA9" w14:paraId="646587DE" w14:textId="3DA94D04" w:rsidTr="00F14F85">
        <w:tc>
          <w:tcPr>
            <w:tcW w:w="3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25902A" w14:textId="77777777" w:rsidR="00F14F85" w:rsidRPr="00404BA9" w:rsidRDefault="00F14F85" w:rsidP="00F14F85">
            <w:pPr>
              <w:pStyle w:val="PlainText"/>
              <w:rPr>
                <w:rFonts w:ascii="Arial" w:hAnsi="Arial" w:cs="Arial"/>
                <w:b/>
              </w:rPr>
            </w:pPr>
            <w:r w:rsidRPr="00404BA9">
              <w:rPr>
                <w:rFonts w:ascii="Arial" w:hAnsi="Arial" w:cs="Arial"/>
                <w:b/>
              </w:rPr>
              <w:t>Warranty and Post Sales Services Information: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5186849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BA9">
              <w:rPr>
                <w:rFonts w:ascii="Arial" w:hAnsi="Arial" w:cs="Arial"/>
                <w:sz w:val="20"/>
                <w:szCs w:val="20"/>
              </w:rPr>
              <w:t>1 year after commissioning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FC5943" w14:textId="77777777" w:rsidR="00F14F85" w:rsidRPr="00404BA9" w:rsidRDefault="00F14F85" w:rsidP="00F14F85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C8382" w14:textId="77777777" w:rsidR="00ED7F0F" w:rsidRDefault="00ED7F0F" w:rsidP="00ED7F0F"/>
    <w:p w14:paraId="73DDF3A1" w14:textId="77777777" w:rsidR="00270899" w:rsidRDefault="00270899">
      <w:bookmarkStart w:id="0" w:name="_GoBack"/>
      <w:bookmarkEnd w:id="0"/>
    </w:p>
    <w:sectPr w:rsidR="00270899" w:rsidSect="00963FC5">
      <w:pgSz w:w="12240" w:h="18720" w:code="5"/>
      <w:pgMar w:top="720" w:right="965" w:bottom="907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F0F"/>
    <w:rsid w:val="000F45F6"/>
    <w:rsid w:val="00270899"/>
    <w:rsid w:val="00963FC5"/>
    <w:rsid w:val="00ED7F0F"/>
    <w:rsid w:val="00F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3A41"/>
  <w15:docId w15:val="{18C7537C-A68F-4771-A732-D016FCBD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nhideWhenUsed/>
    <w:rsid w:val="00ED7F0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ED7F0F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ED7F0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Umer Ishtiaq</cp:lastModifiedBy>
  <cp:revision>2</cp:revision>
  <dcterms:created xsi:type="dcterms:W3CDTF">2019-06-17T07:32:00Z</dcterms:created>
  <dcterms:modified xsi:type="dcterms:W3CDTF">2019-06-20T15:47:00Z</dcterms:modified>
</cp:coreProperties>
</file>